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53" w:rsidRPr="00571E53" w:rsidRDefault="00571E53" w:rsidP="00571E53">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571E53">
        <w:rPr>
          <w:rFonts w:ascii="Tahoma" w:eastAsia="Times New Roman" w:hAnsi="Tahoma" w:cs="Tahoma"/>
          <w:b/>
          <w:bCs/>
          <w:color w:val="003399"/>
          <w:sz w:val="20"/>
          <w:szCs w:val="20"/>
          <w:lang w:eastAsia="tr-TR"/>
        </w:rPr>
        <w:t>İŞVEREN SORUMLULUK SİGORTASI GENEL ŞARTLARI</w:t>
      </w:r>
    </w:p>
    <w:p w:rsidR="00571E53" w:rsidRPr="00571E53" w:rsidRDefault="00571E53" w:rsidP="00571E53">
      <w:pPr>
        <w:widowControl w:val="0"/>
        <w:tabs>
          <w:tab w:val="left" w:pos="720"/>
        </w:tabs>
        <w:spacing w:after="100" w:afterAutospacing="1" w:line="240" w:lineRule="auto"/>
        <w:jc w:val="center"/>
        <w:outlineLvl w:val="0"/>
        <w:rPr>
          <w:rFonts w:ascii="Tahoma" w:eastAsia="Times New Roman" w:hAnsi="Tahoma" w:cs="Tahoma"/>
          <w:b/>
          <w:color w:val="003399"/>
          <w:kern w:val="36"/>
          <w:sz w:val="20"/>
          <w:szCs w:val="20"/>
          <w:lang w:eastAsia="tr-TR"/>
        </w:rPr>
      </w:pPr>
      <w:r w:rsidRPr="00571E53">
        <w:rPr>
          <w:rFonts w:ascii="Tahoma" w:eastAsia="Times New Roman" w:hAnsi="Tahoma" w:cs="Tahoma"/>
          <w:b/>
          <w:color w:val="003399"/>
          <w:kern w:val="36"/>
          <w:sz w:val="20"/>
          <w:szCs w:val="20"/>
          <w:lang w:eastAsia="tr-TR"/>
        </w:rPr>
        <w:t>Yürürlük Tarihi: 27 Nisan 1983</w:t>
      </w:r>
    </w:p>
    <w:p w:rsidR="00571E53" w:rsidRPr="00571E53" w:rsidRDefault="00571E53" w:rsidP="00571E53">
      <w:pPr>
        <w:widowControl w:val="0"/>
        <w:tabs>
          <w:tab w:val="left" w:pos="720"/>
        </w:tabs>
        <w:spacing w:after="100" w:afterAutospacing="1" w:line="240" w:lineRule="auto"/>
        <w:jc w:val="center"/>
        <w:outlineLvl w:val="0"/>
        <w:rPr>
          <w:rFonts w:ascii="Tahoma" w:eastAsia="Times New Roman" w:hAnsi="Tahoma" w:cs="Tahoma"/>
          <w:b/>
          <w:bCs/>
          <w:color w:val="003399"/>
          <w:kern w:val="36"/>
          <w:sz w:val="20"/>
          <w:szCs w:val="20"/>
          <w:lang w:eastAsia="tr-TR"/>
        </w:rPr>
      </w:pPr>
    </w:p>
    <w:p w:rsidR="00571E53" w:rsidRPr="00571E53" w:rsidRDefault="00571E53" w:rsidP="00571E53">
      <w:pPr>
        <w:spacing w:before="100" w:beforeAutospacing="1" w:after="100" w:afterAutospacing="1" w:line="240" w:lineRule="auto"/>
        <w:rPr>
          <w:rFonts w:ascii="Tahoma" w:eastAsia="Times New Roman" w:hAnsi="Tahoma" w:cs="Tahoma"/>
          <w:sz w:val="16"/>
          <w:szCs w:val="16"/>
          <w:lang w:eastAsia="tr-TR"/>
        </w:rPr>
      </w:pPr>
      <w:r w:rsidRPr="00571E53">
        <w:rPr>
          <w:rFonts w:ascii="Tahoma" w:eastAsia="Times New Roman" w:hAnsi="Tahoma" w:cs="Tahoma"/>
          <w:b/>
          <w:bCs/>
          <w:color w:val="8F000A"/>
          <w:sz w:val="16"/>
          <w:lang w:eastAsia="tr-TR"/>
        </w:rPr>
        <w:t>Sigortanın Teminatının Kapsamı</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w:t>
      </w:r>
      <w:r w:rsidRPr="00571E53">
        <w:rPr>
          <w:rFonts w:ascii="Tahoma" w:eastAsia="Times New Roman" w:hAnsi="Tahoma" w:cs="Tahoma"/>
          <w:sz w:val="16"/>
          <w:szCs w:val="16"/>
          <w:lang w:eastAsia="tr-TR"/>
        </w:rPr>
        <w:t xml:space="preserve"> Bu poliçe, işyerinde meydana gelebilecek iş kazaları sonucunda işverene terettüp edecek hukuki sorumluluk nedeniyle işverene bir hizmet akdi ile bağlı ve Sosyal Sigortalar Kanununa tabi işçiler veya bunların hak sahipleri tarafından işverenden talep edilecek ve Sosyal Sigortalar Kurumu'nun sağladığı yardımların üstündeki ve dışındaki tazminat talepleri ile yine aynı Kurum tarafından işverene karşı iş kazalarından dolayı ikame edilecek </w:t>
      </w:r>
      <w:proofErr w:type="spellStart"/>
      <w:r w:rsidRPr="00571E53">
        <w:rPr>
          <w:rFonts w:ascii="Tahoma" w:eastAsia="Times New Roman" w:hAnsi="Tahoma" w:cs="Tahoma"/>
          <w:sz w:val="16"/>
          <w:szCs w:val="16"/>
          <w:lang w:eastAsia="tr-TR"/>
        </w:rPr>
        <w:t>rücu</w:t>
      </w:r>
      <w:proofErr w:type="spellEnd"/>
      <w:r w:rsidRPr="00571E53">
        <w:rPr>
          <w:rFonts w:ascii="Tahoma" w:eastAsia="Times New Roman" w:hAnsi="Tahoma" w:cs="Tahoma"/>
          <w:sz w:val="16"/>
          <w:szCs w:val="16"/>
          <w:lang w:eastAsia="tr-TR"/>
        </w:rPr>
        <w:t xml:space="preserve"> davaları sonunda ödenecek tazminat miktarlarını, poliçede yazılı meblağlara kadar temin eder.</w:t>
      </w:r>
      <w:r w:rsidRPr="00571E53">
        <w:rPr>
          <w:rFonts w:ascii="Tahoma" w:eastAsia="Times New Roman" w:hAnsi="Tahoma" w:cs="Tahoma"/>
          <w:sz w:val="16"/>
          <w:szCs w:val="16"/>
          <w:lang w:eastAsia="tr-TR"/>
        </w:rPr>
        <w:br/>
        <w:t xml:space="preserve">Sigortacı ayrıca bu sigorta ile ilgili olarak bir dava açılması halinde hükmolunan mahkeme masrafları ile avukatlık ücretlerini ödemekle yükümlüdür. Şu kadar ki, hükmolunan tazminat sigorta bedelini geçerse sigortacı, avukatlık ücreti dahil dava masraflarına, ancak sigorta bedeli </w:t>
      </w:r>
      <w:proofErr w:type="spellStart"/>
      <w:r w:rsidRPr="00571E53">
        <w:rPr>
          <w:rFonts w:ascii="Tahoma" w:eastAsia="Times New Roman" w:hAnsi="Tahoma" w:cs="Tahoma"/>
          <w:sz w:val="16"/>
          <w:szCs w:val="16"/>
          <w:lang w:eastAsia="tr-TR"/>
        </w:rPr>
        <w:t>nisbetinde</w:t>
      </w:r>
      <w:proofErr w:type="spellEnd"/>
      <w:r w:rsidRPr="00571E53">
        <w:rPr>
          <w:rFonts w:ascii="Tahoma" w:eastAsia="Times New Roman" w:hAnsi="Tahoma" w:cs="Tahoma"/>
          <w:sz w:val="16"/>
          <w:szCs w:val="16"/>
          <w:lang w:eastAsia="tr-TR"/>
        </w:rPr>
        <w:t xml:space="preserve"> iştirak eder.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Aksine Sözleşme Yoksa Teminat Dışında Kalan Haller</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2-</w:t>
      </w:r>
      <w:r w:rsidRPr="00571E53">
        <w:rPr>
          <w:rFonts w:ascii="Tahoma" w:eastAsia="Times New Roman" w:hAnsi="Tahoma" w:cs="Tahoma"/>
          <w:sz w:val="16"/>
          <w:szCs w:val="16"/>
          <w:lang w:eastAsia="tr-TR"/>
        </w:rPr>
        <w:t xml:space="preserve"> Aksine sözleşme yoksa aşağıdaki haller sigorta teminatının dışındadır:</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A- 1)</w:t>
      </w:r>
      <w:r w:rsidRPr="00571E53">
        <w:rPr>
          <w:rFonts w:ascii="Tahoma" w:eastAsia="Times New Roman" w:hAnsi="Tahoma" w:cs="Tahoma"/>
          <w:sz w:val="16"/>
          <w:szCs w:val="16"/>
          <w:lang w:eastAsia="tr-TR"/>
        </w:rPr>
        <w:t xml:space="preserve"> İşçilerin, işverence sağlanan bir taşıtla işin yapıldığı yere toplu olarak getirilip götürülmeleri sırasında,</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2)</w:t>
      </w:r>
      <w:r w:rsidRPr="00571E53">
        <w:rPr>
          <w:rFonts w:ascii="Tahoma" w:eastAsia="Times New Roman" w:hAnsi="Tahoma" w:cs="Tahoma"/>
          <w:sz w:val="16"/>
          <w:szCs w:val="16"/>
          <w:lang w:eastAsia="tr-TR"/>
        </w:rPr>
        <w:t xml:space="preserve"> İşçilerin, işveren tarafından görev ile başka bir yere gönderilmesi yüzünden asıl işini yapmaksızın geçen zamanlarda,</w:t>
      </w:r>
      <w:r w:rsidRPr="00571E53">
        <w:rPr>
          <w:rFonts w:ascii="Tahoma" w:eastAsia="Times New Roman" w:hAnsi="Tahoma" w:cs="Tahoma"/>
          <w:sz w:val="16"/>
          <w:szCs w:val="16"/>
          <w:lang w:eastAsia="tr-TR"/>
        </w:rPr>
        <w:br/>
        <w:t>meydana gelen iş kazaları,</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B-</w:t>
      </w:r>
      <w:r w:rsidRPr="00571E53">
        <w:rPr>
          <w:rFonts w:ascii="Tahoma" w:eastAsia="Times New Roman" w:hAnsi="Tahoma" w:cs="Tahoma"/>
          <w:sz w:val="16"/>
          <w:szCs w:val="16"/>
          <w:lang w:eastAsia="tr-TR"/>
        </w:rPr>
        <w:t xml:space="preserve"> Türkiye Cumhuriyeti sınırları dışında meydana gelen iş kazaları.</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C-</w:t>
      </w:r>
      <w:r w:rsidRPr="00571E53">
        <w:rPr>
          <w:rFonts w:ascii="Tahoma" w:eastAsia="Times New Roman" w:hAnsi="Tahoma" w:cs="Tahoma"/>
          <w:sz w:val="16"/>
          <w:szCs w:val="16"/>
          <w:lang w:eastAsia="tr-TR"/>
        </w:rPr>
        <w:t xml:space="preserve"> Meslek hastalıkları sonucunda vaki olacak tazminat talepleri</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D-</w:t>
      </w:r>
      <w:r w:rsidRPr="00571E53">
        <w:rPr>
          <w:rFonts w:ascii="Tahoma" w:eastAsia="Times New Roman" w:hAnsi="Tahoma" w:cs="Tahoma"/>
          <w:sz w:val="16"/>
          <w:szCs w:val="16"/>
          <w:lang w:eastAsia="tr-TR"/>
        </w:rPr>
        <w:t>Manevi tazminat talepler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Teminat Dışında Kalan Haller</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3-</w:t>
      </w:r>
      <w:r w:rsidRPr="00571E53">
        <w:rPr>
          <w:rFonts w:ascii="Tahoma" w:eastAsia="Times New Roman" w:hAnsi="Tahoma" w:cs="Tahoma"/>
          <w:sz w:val="16"/>
          <w:szCs w:val="16"/>
          <w:lang w:eastAsia="tr-TR"/>
        </w:rPr>
        <w:t xml:space="preserve"> Aşağıdaki haller sigorta teminatının dışındadır:</w:t>
      </w:r>
      <w:r w:rsidRPr="00571E53">
        <w:rPr>
          <w:rFonts w:ascii="Tahoma" w:eastAsia="Times New Roman" w:hAnsi="Tahoma" w:cs="Tahoma"/>
          <w:sz w:val="16"/>
          <w:szCs w:val="16"/>
          <w:lang w:eastAsia="tr-TR"/>
        </w:rPr>
        <w:br/>
        <w:t xml:space="preserve">a) </w:t>
      </w:r>
      <w:proofErr w:type="spellStart"/>
      <w:r w:rsidRPr="00571E53">
        <w:rPr>
          <w:rFonts w:ascii="Tahoma" w:eastAsia="Times New Roman" w:hAnsi="Tahoma" w:cs="Tahoma"/>
          <w:sz w:val="16"/>
          <w:szCs w:val="16"/>
          <w:lang w:eastAsia="tr-TR"/>
        </w:rPr>
        <w:t>Kasden</w:t>
      </w:r>
      <w:proofErr w:type="spellEnd"/>
      <w:r w:rsidRPr="00571E53">
        <w:rPr>
          <w:rFonts w:ascii="Tahoma" w:eastAsia="Times New Roman" w:hAnsi="Tahoma" w:cs="Tahoma"/>
          <w:sz w:val="16"/>
          <w:szCs w:val="16"/>
          <w:lang w:eastAsia="tr-TR"/>
        </w:rPr>
        <w:t xml:space="preserve"> ika olunan veya bilerek sebebiyet verilen olaylar sonucu doğacak zarar ve ziyan talepleri,</w:t>
      </w:r>
      <w:r w:rsidRPr="00571E53">
        <w:rPr>
          <w:rFonts w:ascii="Tahoma" w:eastAsia="Times New Roman" w:hAnsi="Tahoma" w:cs="Tahoma"/>
          <w:sz w:val="16"/>
          <w:szCs w:val="16"/>
          <w:lang w:eastAsia="tr-TR"/>
        </w:rPr>
        <w:br/>
        <w:t>b) Bir mukavelenin ifasına veyahut hususi bir anlaşmaya dayanıp, sigortalının kanuni sorumluluk ölçüsünü aşan talepler,</w:t>
      </w:r>
      <w:r w:rsidRPr="00571E53">
        <w:rPr>
          <w:rFonts w:ascii="Tahoma" w:eastAsia="Times New Roman" w:hAnsi="Tahoma" w:cs="Tahoma"/>
          <w:sz w:val="16"/>
          <w:szCs w:val="16"/>
          <w:lang w:eastAsia="tr-TR"/>
        </w:rPr>
        <w:br/>
        <w:t>c) Harp, her türlü harp olayları, istila, yabancı düşman hareketleri, çarpışma (harp ilan edilmiş olsun, olmasın) iç harp, ihtilal, isyan, ayaklanma ve bunların gerektirdiği inzibati ve askeri hareketler sebebiyle meydana gelen bütün ziya ve hasarlar,</w:t>
      </w:r>
      <w:r w:rsidRPr="00571E53">
        <w:rPr>
          <w:rFonts w:ascii="Tahoma" w:eastAsia="Times New Roman" w:hAnsi="Tahoma" w:cs="Tahoma"/>
          <w:sz w:val="16"/>
          <w:szCs w:val="16"/>
          <w:lang w:eastAsia="tr-TR"/>
        </w:rPr>
        <w:br/>
        <w:t xml:space="preserve">d) İşverenin iştigal konusu dışında kalmak şartı ile, herhangi bir nükleer yakıttan veya nükleer yakıtın yanması sonucu nükleer artıklardan veya bunlara atfedilen sebeplerden husule gelen </w:t>
      </w:r>
      <w:proofErr w:type="spellStart"/>
      <w:r w:rsidRPr="00571E53">
        <w:rPr>
          <w:rFonts w:ascii="Tahoma" w:eastAsia="Times New Roman" w:hAnsi="Tahoma" w:cs="Tahoma"/>
          <w:sz w:val="16"/>
          <w:szCs w:val="16"/>
          <w:lang w:eastAsia="tr-TR"/>
        </w:rPr>
        <w:t>iyonlayıcı</w:t>
      </w:r>
      <w:proofErr w:type="spellEnd"/>
      <w:r w:rsidRPr="00571E53">
        <w:rPr>
          <w:rFonts w:ascii="Tahoma" w:eastAsia="Times New Roman" w:hAnsi="Tahoma" w:cs="Tahoma"/>
          <w:sz w:val="16"/>
          <w:szCs w:val="16"/>
          <w:lang w:eastAsia="tr-TR"/>
        </w:rPr>
        <w:t xml:space="preserve"> radyasyonların veya radyoaktivite bulaşmalarının ve işverenin iştigal konusu içinde olsun veya olmasın bunların getirdiği askeri ve inzibati tedbirlerin sebep olduğu bütün ziya ve hasarlar bu bentte geçen yanma deyimi kendi kendini idame ettiren herhangi bir nükleer ayrışım ''</w:t>
      </w:r>
      <w:proofErr w:type="spellStart"/>
      <w:r w:rsidRPr="00571E53">
        <w:rPr>
          <w:rFonts w:ascii="Tahoma" w:eastAsia="Times New Roman" w:hAnsi="Tahoma" w:cs="Tahoma"/>
          <w:sz w:val="16"/>
          <w:szCs w:val="16"/>
          <w:lang w:eastAsia="tr-TR"/>
        </w:rPr>
        <w:t>fission</w:t>
      </w:r>
      <w:proofErr w:type="spellEnd"/>
      <w:r w:rsidRPr="00571E53">
        <w:rPr>
          <w:rFonts w:ascii="Tahoma" w:eastAsia="Times New Roman" w:hAnsi="Tahoma" w:cs="Tahoma"/>
          <w:sz w:val="16"/>
          <w:szCs w:val="16"/>
          <w:lang w:eastAsia="tr-TR"/>
        </w:rPr>
        <w:t>'' olayını kapsayacaktır.</w:t>
      </w:r>
      <w:r w:rsidRPr="00571E53">
        <w:rPr>
          <w:rFonts w:ascii="Tahoma" w:eastAsia="Times New Roman" w:hAnsi="Tahoma" w:cs="Tahoma"/>
          <w:sz w:val="16"/>
          <w:szCs w:val="16"/>
          <w:lang w:eastAsia="tr-TR"/>
        </w:rPr>
        <w:br/>
        <w:t>e) 3713 sayılı Terörle Mücadele Kanununda belirtilen terör eylemleri ve bu eylemlerden doğan sabotaj ile bunları önlemek ve etkilerini azaltmak amacıyla yetkili organlar tarafından yapılan müdahaleler sonucunda meydan gelen zararlar.</w:t>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szCs w:val="16"/>
          <w:lang w:eastAsia="tr-TR"/>
        </w:rPr>
        <w:br/>
      </w:r>
      <w:r w:rsidRPr="00571E53">
        <w:rPr>
          <w:rFonts w:ascii="Tahoma" w:eastAsia="Times New Roman" w:hAnsi="Tahoma" w:cs="Tahoma"/>
          <w:b/>
          <w:bCs/>
          <w:color w:val="8F000A"/>
          <w:sz w:val="16"/>
          <w:lang w:eastAsia="tr-TR"/>
        </w:rPr>
        <w:t>Sigortanın Başlangıcı ve Sonu</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4-</w:t>
      </w:r>
      <w:r w:rsidRPr="00571E53">
        <w:rPr>
          <w:rFonts w:ascii="Tahoma" w:eastAsia="Times New Roman" w:hAnsi="Tahoma" w:cs="Tahoma"/>
          <w:sz w:val="16"/>
          <w:szCs w:val="16"/>
          <w:lang w:eastAsia="tr-TR"/>
        </w:rPr>
        <w:t xml:space="preserve"> Sigorta, poliçede başlama ve sona erme tarihleri olarak yazılan günlerde, aksi kararlaştırılmadıkça Türkiye saati ile öğleyin saat 12.00'de başlar ve öğleyin saat 12.00'de sona erer.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Sigorta Ettirenin Beyan Yükümlülüğü</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5-</w:t>
      </w:r>
      <w:r w:rsidRPr="00571E53">
        <w:rPr>
          <w:rFonts w:ascii="Tahoma" w:eastAsia="Times New Roman" w:hAnsi="Tahoma" w:cs="Tahoma"/>
          <w:sz w:val="16"/>
          <w:szCs w:val="16"/>
          <w:lang w:eastAsia="tr-TR"/>
        </w:rPr>
        <w:t xml:space="preserve"> Sigortacı bu sigortayı sigorta ettirenin rizikonun hakiki durumunu bildirmek üzere teklifnamede, teklifname yoksa poliçe ve eklerinde yazılı beyanına dayanarak kabul etmiştir.</w:t>
      </w:r>
      <w:r w:rsidRPr="00571E53">
        <w:rPr>
          <w:rFonts w:ascii="Tahoma" w:eastAsia="Times New Roman" w:hAnsi="Tahoma" w:cs="Tahoma"/>
          <w:sz w:val="16"/>
          <w:szCs w:val="16"/>
          <w:lang w:eastAsia="tr-TR"/>
        </w:rPr>
        <w:br/>
        <w:t>Sigorta ettirenin beyanı hakikate aykırı veya eksik ise, sigortacının sözleşmeyi yapmamasını veya daha ağır şartlarla yapmasını gerektirecek hallerde:</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a)</w:t>
      </w:r>
      <w:r w:rsidRPr="00571E53">
        <w:rPr>
          <w:rFonts w:ascii="Tahoma" w:eastAsia="Times New Roman" w:hAnsi="Tahoma" w:cs="Tahoma"/>
          <w:sz w:val="16"/>
          <w:szCs w:val="16"/>
          <w:lang w:eastAsia="tr-TR"/>
        </w:rPr>
        <w:t xml:space="preserve"> Sigorta ettirenin </w:t>
      </w:r>
      <w:proofErr w:type="spellStart"/>
      <w:r w:rsidRPr="00571E53">
        <w:rPr>
          <w:rFonts w:ascii="Tahoma" w:eastAsia="Times New Roman" w:hAnsi="Tahoma" w:cs="Tahoma"/>
          <w:sz w:val="16"/>
          <w:szCs w:val="16"/>
          <w:lang w:eastAsia="tr-TR"/>
        </w:rPr>
        <w:t>kasdı</w:t>
      </w:r>
      <w:proofErr w:type="spellEnd"/>
      <w:r w:rsidRPr="00571E53">
        <w:rPr>
          <w:rFonts w:ascii="Tahoma" w:eastAsia="Times New Roman" w:hAnsi="Tahoma" w:cs="Tahoma"/>
          <w:sz w:val="16"/>
          <w:szCs w:val="16"/>
          <w:lang w:eastAsia="tr-TR"/>
        </w:rPr>
        <w:t xml:space="preserve"> varsa, sigortacı durumu öğrendiği tarihten itibaren bir ay içinde sözleşmeden cayabilir ve riziko gerçekleşmiş ise sigorta ettirene tazminatı ödemez. Cayma halinde Sigortacı prime hak kazanır.</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b)</w:t>
      </w:r>
      <w:r w:rsidRPr="00571E53">
        <w:rPr>
          <w:rFonts w:ascii="Tahoma" w:eastAsia="Times New Roman" w:hAnsi="Tahoma" w:cs="Tahoma"/>
          <w:sz w:val="16"/>
          <w:szCs w:val="16"/>
          <w:lang w:eastAsia="tr-TR"/>
        </w:rPr>
        <w:t xml:space="preserve"> Sigorta ettirenin </w:t>
      </w:r>
      <w:proofErr w:type="spellStart"/>
      <w:r w:rsidRPr="00571E53">
        <w:rPr>
          <w:rFonts w:ascii="Tahoma" w:eastAsia="Times New Roman" w:hAnsi="Tahoma" w:cs="Tahoma"/>
          <w:sz w:val="16"/>
          <w:szCs w:val="16"/>
          <w:lang w:eastAsia="tr-TR"/>
        </w:rPr>
        <w:t>kasdı</w:t>
      </w:r>
      <w:proofErr w:type="spellEnd"/>
      <w:r w:rsidRPr="00571E53">
        <w:rPr>
          <w:rFonts w:ascii="Tahoma" w:eastAsia="Times New Roman" w:hAnsi="Tahoma" w:cs="Tahoma"/>
          <w:sz w:val="16"/>
          <w:szCs w:val="16"/>
          <w:lang w:eastAsia="tr-TR"/>
        </w:rPr>
        <w:t xml:space="preserve"> bulunmaz ise, sigortacı durumu öğrendiği tarihten itibaren bir ay içinde sözleşmeyi fesheder veya prim farkını almak suretiyle</w:t>
      </w:r>
      <w:r w:rsidRPr="00571E53">
        <w:rPr>
          <w:rFonts w:ascii="Tahoma" w:eastAsia="Times New Roman" w:hAnsi="Tahoma" w:cs="Tahoma"/>
          <w:sz w:val="16"/>
          <w:szCs w:val="16"/>
          <w:lang w:eastAsia="tr-TR"/>
        </w:rPr>
        <w:br/>
        <w:t>akdi yürürlükte tutar</w:t>
      </w:r>
      <w:r w:rsidRPr="00571E53">
        <w:rPr>
          <w:rFonts w:ascii="Tahoma" w:eastAsia="Times New Roman" w:hAnsi="Tahoma" w:cs="Tahoma"/>
          <w:i/>
          <w:sz w:val="16"/>
          <w:szCs w:val="16"/>
          <w:lang w:eastAsia="tr-TR"/>
        </w:rPr>
        <w:t>.</w:t>
      </w:r>
      <w:r w:rsidRPr="00571E53">
        <w:rPr>
          <w:rFonts w:ascii="Tahoma" w:eastAsia="Times New Roman" w:hAnsi="Tahoma" w:cs="Tahoma"/>
          <w:sz w:val="16"/>
          <w:szCs w:val="16"/>
          <w:lang w:eastAsia="tr-TR"/>
        </w:rPr>
        <w:br/>
        <w:t>Sigorta ettiren talep edilen prim farkını kabul etmediğini 15 gün içinde bildirdiği taktirde akit feshedilmiş olur.</w:t>
      </w:r>
      <w:r w:rsidRPr="00571E53">
        <w:rPr>
          <w:rFonts w:ascii="Tahoma" w:eastAsia="Times New Roman" w:hAnsi="Tahoma" w:cs="Tahoma"/>
          <w:sz w:val="16"/>
          <w:szCs w:val="16"/>
          <w:lang w:eastAsia="tr-TR"/>
        </w:rPr>
        <w:br/>
        <w:t>Sigortacı tarafından iadeli taahhütlü mektupla veya noter vasıtası ile yapılan fesih ihbarı sigortalının tebellüğ tarihini takip eden 5. iş günü saat 12.00'de hüküm ifade eder.</w:t>
      </w:r>
      <w:r w:rsidRPr="00571E53">
        <w:rPr>
          <w:rFonts w:ascii="Tahoma" w:eastAsia="Times New Roman" w:hAnsi="Tahoma" w:cs="Tahoma"/>
          <w:sz w:val="16"/>
          <w:szCs w:val="16"/>
          <w:lang w:eastAsia="tr-TR"/>
        </w:rPr>
        <w:br/>
        <w:t>Feshin hüküm ifade ettiği tarihe kadar geçen sürenin primi gün esası üzerinden hesap edilir ve fazlası geri verilir.</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c)</w:t>
      </w:r>
      <w:r w:rsidRPr="00571E53">
        <w:rPr>
          <w:rFonts w:ascii="Tahoma" w:eastAsia="Times New Roman" w:hAnsi="Tahoma" w:cs="Tahoma"/>
          <w:sz w:val="16"/>
          <w:szCs w:val="16"/>
          <w:lang w:eastAsia="tr-TR"/>
        </w:rPr>
        <w:t xml:space="preserve"> Cayma, fesih veya prim farkını talep etme hakkı, süresinde kullanılmadığı taktirde düşer.</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d)</w:t>
      </w:r>
      <w:r w:rsidRPr="00571E53">
        <w:rPr>
          <w:rFonts w:ascii="Tahoma" w:eastAsia="Times New Roman" w:hAnsi="Tahoma" w:cs="Tahoma"/>
          <w:sz w:val="16"/>
          <w:szCs w:val="16"/>
          <w:lang w:eastAsia="tr-TR"/>
        </w:rPr>
        <w:t xml:space="preserve"> Sigorta ettirenin </w:t>
      </w:r>
      <w:proofErr w:type="spellStart"/>
      <w:r w:rsidRPr="00571E53">
        <w:rPr>
          <w:rFonts w:ascii="Tahoma" w:eastAsia="Times New Roman" w:hAnsi="Tahoma" w:cs="Tahoma"/>
          <w:sz w:val="16"/>
          <w:szCs w:val="16"/>
          <w:lang w:eastAsia="tr-TR"/>
        </w:rPr>
        <w:t>kasdı</w:t>
      </w:r>
      <w:proofErr w:type="spellEnd"/>
      <w:r w:rsidRPr="00571E53">
        <w:rPr>
          <w:rFonts w:ascii="Tahoma" w:eastAsia="Times New Roman" w:hAnsi="Tahoma" w:cs="Tahoma"/>
          <w:sz w:val="16"/>
          <w:szCs w:val="16"/>
          <w:lang w:eastAsia="tr-TR"/>
        </w:rPr>
        <w:t xml:space="preserve"> bulunmadığı takdirde riziko:</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1-</w:t>
      </w:r>
      <w:r w:rsidRPr="00571E53">
        <w:rPr>
          <w:rFonts w:ascii="Tahoma" w:eastAsia="Times New Roman" w:hAnsi="Tahoma" w:cs="Tahoma"/>
          <w:sz w:val="16"/>
          <w:szCs w:val="16"/>
          <w:lang w:eastAsia="tr-TR"/>
        </w:rPr>
        <w:t xml:space="preserve"> Sigortacı durumu öğrenmeden önce veya,</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2-</w:t>
      </w:r>
      <w:r w:rsidRPr="00571E53">
        <w:rPr>
          <w:rFonts w:ascii="Tahoma" w:eastAsia="Times New Roman" w:hAnsi="Tahoma" w:cs="Tahoma"/>
          <w:sz w:val="16"/>
          <w:szCs w:val="16"/>
          <w:lang w:eastAsia="tr-TR"/>
        </w:rPr>
        <w:t xml:space="preserve"> Sigortacının fesih ihbarında bulunabileceği süre içinde veyahut,</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3-</w:t>
      </w:r>
      <w:r w:rsidRPr="00571E53">
        <w:rPr>
          <w:rFonts w:ascii="Tahoma" w:eastAsia="Times New Roman" w:hAnsi="Tahoma" w:cs="Tahoma"/>
          <w:sz w:val="16"/>
          <w:szCs w:val="16"/>
          <w:lang w:eastAsia="tr-TR"/>
        </w:rPr>
        <w:t xml:space="preserve"> Bu ihbarın hüküm ifade etmesi için geçecek süre içinde gerçekleşirse, sigortacı tahakkuk ettirilen prim ile tahakkuk ettirilmesi gereken prim arasındaki </w:t>
      </w:r>
      <w:proofErr w:type="spellStart"/>
      <w:r w:rsidRPr="00571E53">
        <w:rPr>
          <w:rFonts w:ascii="Tahoma" w:eastAsia="Times New Roman" w:hAnsi="Tahoma" w:cs="Tahoma"/>
          <w:sz w:val="16"/>
          <w:szCs w:val="16"/>
          <w:lang w:eastAsia="tr-TR"/>
        </w:rPr>
        <w:t>nisbet</w:t>
      </w:r>
      <w:proofErr w:type="spellEnd"/>
      <w:r w:rsidRPr="00571E53">
        <w:rPr>
          <w:rFonts w:ascii="Tahoma" w:eastAsia="Times New Roman" w:hAnsi="Tahoma" w:cs="Tahoma"/>
          <w:sz w:val="16"/>
          <w:szCs w:val="16"/>
          <w:lang w:eastAsia="tr-TR"/>
        </w:rPr>
        <w:t xml:space="preserve"> dairesinde tazminattan indirim yapar.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Sigorta Süresi İçinde İhbar Yükümlülüğü ve Sonuçları</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6-</w:t>
      </w:r>
      <w:r w:rsidRPr="00571E53">
        <w:rPr>
          <w:rFonts w:ascii="Tahoma" w:eastAsia="Times New Roman" w:hAnsi="Tahoma" w:cs="Tahoma"/>
          <w:sz w:val="16"/>
          <w:szCs w:val="16"/>
          <w:lang w:eastAsia="tr-TR"/>
        </w:rPr>
        <w:t xml:space="preserve"> Akdin yapılmasından sonra rizikonun teklifnamede, teklifname yoksa poliçe ve eklerinde beyan olunan konusu ve mahiyeti sigortacının muvafakati olmadan değiştirildiği takdirde sigorta ettiren, bu değişikliği:</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a)</w:t>
      </w:r>
      <w:r w:rsidRPr="00571E53">
        <w:rPr>
          <w:rFonts w:ascii="Tahoma" w:eastAsia="Times New Roman" w:hAnsi="Tahoma" w:cs="Tahoma"/>
          <w:sz w:val="16"/>
          <w:szCs w:val="16"/>
          <w:lang w:eastAsia="tr-TR"/>
        </w:rPr>
        <w:t xml:space="preserve"> Kendisi tarafından veya açık veya zımni rızası ile bir başkası tarafından yapılmış ise derhal,</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b)</w:t>
      </w:r>
      <w:r w:rsidRPr="00571E53">
        <w:rPr>
          <w:rFonts w:ascii="Tahoma" w:eastAsia="Times New Roman" w:hAnsi="Tahoma" w:cs="Tahoma"/>
          <w:sz w:val="16"/>
          <w:szCs w:val="16"/>
          <w:lang w:eastAsia="tr-TR"/>
        </w:rPr>
        <w:t xml:space="preserve"> Açık veya zımni rızası olmadan başka bir şahıs tarafından yapılmış ise durumu öğrenir öğrenmez,</w:t>
      </w:r>
      <w:r w:rsidRPr="00571E53">
        <w:rPr>
          <w:rFonts w:ascii="Tahoma" w:eastAsia="Times New Roman" w:hAnsi="Tahoma" w:cs="Tahoma"/>
          <w:sz w:val="16"/>
          <w:szCs w:val="16"/>
          <w:lang w:eastAsia="tr-TR"/>
        </w:rPr>
        <w:br/>
        <w:t>ve her iki halde de en geç 8 gün içinde sigortacıya ihbarla yükümlüdür. Sigortacı, değişikliği öğrendiği tarihten itibaren, bu değişiklik sözleşmeyi yapmamasını veya daha ağır şartlarla yapmasını gerektiriyorsa 8 gün içinde:</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lastRenderedPageBreak/>
        <w:t>1-</w:t>
      </w:r>
      <w:r w:rsidRPr="00571E53">
        <w:rPr>
          <w:rFonts w:ascii="Tahoma" w:eastAsia="Times New Roman" w:hAnsi="Tahoma" w:cs="Tahoma"/>
          <w:sz w:val="16"/>
          <w:szCs w:val="16"/>
          <w:lang w:eastAsia="tr-TR"/>
        </w:rPr>
        <w:t xml:space="preserve"> Sözleşmeyi fesheder veya,</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2-</w:t>
      </w:r>
      <w:r w:rsidRPr="00571E53">
        <w:rPr>
          <w:rFonts w:ascii="Tahoma" w:eastAsia="Times New Roman" w:hAnsi="Tahoma" w:cs="Tahoma"/>
          <w:sz w:val="16"/>
          <w:szCs w:val="16"/>
          <w:lang w:eastAsia="tr-TR"/>
        </w:rPr>
        <w:t xml:space="preserve"> Prim farkını talep etmek suretiyle sözleşmeyi yürürlükte tutar.</w:t>
      </w:r>
      <w:r w:rsidRPr="00571E53">
        <w:rPr>
          <w:rFonts w:ascii="Tahoma" w:eastAsia="Times New Roman" w:hAnsi="Tahoma" w:cs="Tahoma"/>
          <w:sz w:val="16"/>
          <w:szCs w:val="16"/>
          <w:lang w:eastAsia="tr-TR"/>
        </w:rPr>
        <w:br/>
        <w:t>Sigorta ettiren, talep edilen prim farkını kabul etmediğini 8 gün içinde bildirdiği takdirde, akit feshedilmiş olur.</w:t>
      </w:r>
      <w:r w:rsidRPr="00571E53">
        <w:rPr>
          <w:rFonts w:ascii="Tahoma" w:eastAsia="Times New Roman" w:hAnsi="Tahoma" w:cs="Tahoma"/>
          <w:sz w:val="16"/>
          <w:szCs w:val="16"/>
          <w:lang w:eastAsia="tr-TR"/>
        </w:rPr>
        <w:br/>
        <w:t>Sigortacı tarafından iadeli taahhütlü mektupla veya noter vasıtası ile yapılan fesih ihbarı sigortalının tebellüğ tarihini takip eden 5. iş günü saat 12.00'de hüküm ifade eder.</w:t>
      </w:r>
      <w:r w:rsidRPr="00571E53">
        <w:rPr>
          <w:rFonts w:ascii="Tahoma" w:eastAsia="Times New Roman" w:hAnsi="Tahoma" w:cs="Tahoma"/>
          <w:sz w:val="16"/>
          <w:szCs w:val="16"/>
          <w:lang w:eastAsia="tr-TR"/>
        </w:rPr>
        <w:br/>
        <w:t>Feshin hüküm ifade ettiği tarihe kadar geçen sürenin primi, gün esası üzerinden hesap edilir ve fazlası geri verilir.</w:t>
      </w:r>
      <w:r w:rsidRPr="00571E53">
        <w:rPr>
          <w:rFonts w:ascii="Tahoma" w:eastAsia="Times New Roman" w:hAnsi="Tahoma" w:cs="Tahoma"/>
          <w:sz w:val="16"/>
          <w:szCs w:val="16"/>
          <w:lang w:eastAsia="tr-TR"/>
        </w:rPr>
        <w:br/>
        <w:t>Süresinde kullanılmayan fesih veya prim farkını talep etme hakkı düşer.</w:t>
      </w:r>
      <w:r w:rsidRPr="00571E53">
        <w:rPr>
          <w:rFonts w:ascii="Tahoma" w:eastAsia="Times New Roman" w:hAnsi="Tahoma" w:cs="Tahoma"/>
          <w:sz w:val="16"/>
          <w:szCs w:val="16"/>
          <w:lang w:eastAsia="tr-TR"/>
        </w:rPr>
        <w:br/>
        <w:t>Rizikonun teklifnamede, teklifname yoksa poliçe ve eklerinde beyan olunan konusu ve mahiyetinin değiştiğini öğrenen sigortacı, sigorta primini tahsil etmek gibi sigorta sözleşmesinin aynen devamına razı olduğunu gösteren bir harekette bulunursa fesih veya prim farkını talep etme hakkı düşer.</w:t>
      </w:r>
      <w:r w:rsidRPr="00571E53">
        <w:rPr>
          <w:rFonts w:ascii="Tahoma" w:eastAsia="Times New Roman" w:hAnsi="Tahoma" w:cs="Tahoma"/>
          <w:sz w:val="16"/>
          <w:szCs w:val="16"/>
          <w:lang w:eastAsia="tr-TR"/>
        </w:rPr>
        <w:br/>
        <w:t xml:space="preserve">Rizikoyu ağırlaştırıcı değişiklikleri sigorta ettiren ihbar süresi içersinde </w:t>
      </w:r>
      <w:proofErr w:type="spellStart"/>
      <w:r w:rsidRPr="00571E53">
        <w:rPr>
          <w:rFonts w:ascii="Tahoma" w:eastAsia="Times New Roman" w:hAnsi="Tahoma" w:cs="Tahoma"/>
          <w:sz w:val="16"/>
          <w:szCs w:val="16"/>
          <w:lang w:eastAsia="tr-TR"/>
        </w:rPr>
        <w:t>kasden</w:t>
      </w:r>
      <w:proofErr w:type="spellEnd"/>
      <w:r w:rsidRPr="00571E53">
        <w:rPr>
          <w:rFonts w:ascii="Tahoma" w:eastAsia="Times New Roman" w:hAnsi="Tahoma" w:cs="Tahoma"/>
          <w:sz w:val="16"/>
          <w:szCs w:val="16"/>
          <w:lang w:eastAsia="tr-TR"/>
        </w:rPr>
        <w:t xml:space="preserve"> bildirmemişse, ihbar süresinden sonra gerçekleşen zararlara ait tazminat hakkı düşer; ihbar yükümlülüğüne riayetsizlik kasıtlı değilse alınan primle alınması gereken prim arasındaki orantıya göre tazminattan indirim yapılır. Değişikliğin rizikoyu </w:t>
      </w:r>
      <w:proofErr w:type="spellStart"/>
      <w:r w:rsidRPr="00571E53">
        <w:rPr>
          <w:rFonts w:ascii="Tahoma" w:eastAsia="Times New Roman" w:hAnsi="Tahoma" w:cs="Tahoma"/>
          <w:sz w:val="16"/>
          <w:szCs w:val="16"/>
          <w:lang w:eastAsia="tr-TR"/>
        </w:rPr>
        <w:t>hafıfletici</w:t>
      </w:r>
      <w:proofErr w:type="spellEnd"/>
      <w:r w:rsidRPr="00571E53">
        <w:rPr>
          <w:rFonts w:ascii="Tahoma" w:eastAsia="Times New Roman" w:hAnsi="Tahoma" w:cs="Tahoma"/>
          <w:sz w:val="16"/>
          <w:szCs w:val="16"/>
          <w:lang w:eastAsia="tr-TR"/>
        </w:rPr>
        <w:t xml:space="preserve"> mahiyette olduğu ve daha az prim tatbikini gerektirdiği anlaşılır ise, bu değişikliğin yapıldığı tarihten sözleşmenin sona ermesine kadar geçecek süre için gün esasına göre bulunacak prim farkı sigorta ettirene geri verilir.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szCs w:val="16"/>
          <w:lang w:eastAsia="tr-TR"/>
        </w:rPr>
        <w:t>Sigorta Priminin Ödenmesi, Sigortacının Sorumluluğunun Başlaması ve Sigorta Ettirenin Temerrüdü</w:t>
      </w:r>
      <w:r w:rsidRPr="00571E53">
        <w:rPr>
          <w:rFonts w:ascii="Tahoma" w:eastAsia="Times New Roman" w:hAnsi="Tahoma" w:cs="Tahoma"/>
          <w:b/>
          <w:bCs/>
          <w:color w:val="8F000A"/>
          <w:sz w:val="16"/>
          <w:szCs w:val="16"/>
          <w:lang w:eastAsia="tr-TR"/>
        </w:rPr>
        <w:br/>
      </w:r>
      <w:r w:rsidRPr="00571E53">
        <w:rPr>
          <w:rFonts w:ascii="Tahoma" w:eastAsia="Times New Roman" w:hAnsi="Tahoma" w:cs="Tahoma"/>
          <w:b/>
          <w:sz w:val="16"/>
          <w:szCs w:val="16"/>
          <w:lang w:eastAsia="tr-TR"/>
        </w:rPr>
        <w:t>Madde 7-</w:t>
      </w:r>
      <w:r w:rsidRPr="00571E53">
        <w:rPr>
          <w:rFonts w:ascii="Tahoma" w:eastAsia="Times New Roman" w:hAnsi="Tahoma" w:cs="Tahoma"/>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571E53" w:rsidRPr="00571E53" w:rsidRDefault="00571E53" w:rsidP="00571E53">
      <w:pPr>
        <w:spacing w:before="100" w:beforeAutospacing="1" w:after="100" w:afterAutospacing="1" w:line="240" w:lineRule="auto"/>
        <w:rPr>
          <w:rFonts w:ascii="Tahoma" w:eastAsia="Times New Roman" w:hAnsi="Tahoma" w:cs="Tahoma"/>
          <w:sz w:val="16"/>
          <w:szCs w:val="16"/>
          <w:lang w:eastAsia="tr-TR"/>
        </w:rPr>
      </w:pPr>
      <w:r w:rsidRPr="00571E53">
        <w:rPr>
          <w:rFonts w:ascii="Tahoma" w:eastAsia="Times New Roman" w:hAnsi="Tahoma" w:cs="Tahoma"/>
          <w:sz w:val="16"/>
          <w:szCs w:val="16"/>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571E53" w:rsidRPr="00571E53" w:rsidRDefault="00571E53" w:rsidP="00571E53">
      <w:pPr>
        <w:spacing w:before="100" w:beforeAutospacing="1" w:after="100" w:afterAutospacing="1" w:line="240" w:lineRule="auto"/>
        <w:rPr>
          <w:rFonts w:ascii="Tahoma" w:eastAsia="Times New Roman" w:hAnsi="Tahoma" w:cs="Tahoma"/>
          <w:sz w:val="16"/>
          <w:szCs w:val="16"/>
          <w:lang w:eastAsia="tr-TR"/>
        </w:rPr>
      </w:pPr>
      <w:r w:rsidRPr="00571E53">
        <w:rPr>
          <w:rFonts w:ascii="Tahoma" w:eastAsia="Times New Roman" w:hAnsi="Tahoma" w:cs="Tahoma"/>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 </w:t>
      </w:r>
    </w:p>
    <w:p w:rsidR="00571E53" w:rsidRPr="00571E53" w:rsidRDefault="00571E53" w:rsidP="00571E53">
      <w:pPr>
        <w:spacing w:before="100" w:beforeAutospacing="1" w:after="100" w:afterAutospacing="1" w:line="240" w:lineRule="auto"/>
        <w:rPr>
          <w:rFonts w:ascii="Tahoma" w:eastAsia="Times New Roman" w:hAnsi="Tahoma" w:cs="Tahoma"/>
          <w:sz w:val="16"/>
          <w:szCs w:val="16"/>
          <w:lang w:eastAsia="tr-TR"/>
        </w:rPr>
      </w:pPr>
      <w:r w:rsidRPr="00571E53">
        <w:rPr>
          <w:rFonts w:ascii="Tahoma" w:eastAsia="Times New Roman" w:hAnsi="Tahoma" w:cs="Tahoma"/>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571E53" w:rsidRPr="00571E53" w:rsidRDefault="00571E53" w:rsidP="00571E53">
      <w:pPr>
        <w:spacing w:before="100" w:beforeAutospacing="1" w:after="240" w:line="240" w:lineRule="auto"/>
        <w:rPr>
          <w:rFonts w:ascii="Tahoma" w:eastAsia="Times New Roman" w:hAnsi="Tahoma" w:cs="Tahoma"/>
          <w:sz w:val="16"/>
          <w:szCs w:val="16"/>
          <w:lang w:eastAsia="tr-TR"/>
        </w:rPr>
      </w:pPr>
      <w:r w:rsidRPr="00571E53">
        <w:rPr>
          <w:rFonts w:ascii="Tahoma" w:eastAsia="Times New Roman" w:hAnsi="Tahoma" w:cs="Tahoma"/>
          <w:b/>
          <w:bCs/>
          <w:color w:val="8F000A"/>
          <w:sz w:val="16"/>
          <w:lang w:eastAsia="tr-TR"/>
        </w:rPr>
        <w:t>Zarar Vukuunda Sigorta Ettirenin Yükümlülükleri</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8-</w:t>
      </w:r>
      <w:r w:rsidRPr="00571E53">
        <w:rPr>
          <w:rFonts w:ascii="Tahoma" w:eastAsia="Times New Roman" w:hAnsi="Tahoma" w:cs="Tahoma"/>
          <w:sz w:val="16"/>
          <w:szCs w:val="16"/>
          <w:lang w:eastAsia="tr-TR"/>
        </w:rPr>
        <w:t xml:space="preserve"> Sigorta ettiren, poliçe teminatına girebilecek herhangi bir iş kazası vukuunda aşağıdaki hususları yerine getirmekle yükümlüdür.</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a)</w:t>
      </w:r>
      <w:r w:rsidRPr="00571E53">
        <w:rPr>
          <w:rFonts w:ascii="Tahoma" w:eastAsia="Times New Roman" w:hAnsi="Tahoma" w:cs="Tahoma"/>
          <w:sz w:val="16"/>
          <w:szCs w:val="16"/>
          <w:lang w:eastAsia="tr-TR"/>
        </w:rPr>
        <w:t xml:space="preserve"> İşbu sözleşmeye göre, sigorta ettirenin sorumluluğunun mucip olabilecek her hadiseyi, buna muttali olduğu andan itibaren beş gün içinde sigortacıya yazıyla ihbar etmek,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b)</w:t>
      </w:r>
      <w:r w:rsidRPr="00571E53">
        <w:rPr>
          <w:rFonts w:ascii="Tahoma" w:eastAsia="Times New Roman" w:hAnsi="Tahoma" w:cs="Tahoma"/>
          <w:sz w:val="16"/>
          <w:szCs w:val="16"/>
          <w:lang w:eastAsia="tr-TR"/>
        </w:rPr>
        <w:t xml:space="preserve"> Sigortalı </w:t>
      </w:r>
      <w:proofErr w:type="spellStart"/>
      <w:r w:rsidRPr="00571E53">
        <w:rPr>
          <w:rFonts w:ascii="Tahoma" w:eastAsia="Times New Roman" w:hAnsi="Tahoma" w:cs="Tahoma"/>
          <w:sz w:val="16"/>
          <w:szCs w:val="16"/>
          <w:lang w:eastAsia="tr-TR"/>
        </w:rPr>
        <w:t>değilmişcesine</w:t>
      </w:r>
      <w:proofErr w:type="spellEnd"/>
      <w:r w:rsidRPr="00571E53">
        <w:rPr>
          <w:rFonts w:ascii="Tahoma" w:eastAsia="Times New Roman" w:hAnsi="Tahoma" w:cs="Tahoma"/>
          <w:sz w:val="16"/>
          <w:szCs w:val="16"/>
          <w:lang w:eastAsia="tr-TR"/>
        </w:rPr>
        <w:t xml:space="preserve"> gerekli kurtarma ve korunma tedbirlerini almak ve bu maksatla sigortacı tarafından verilecek talimata elinden geldiği kadar uymak,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c)</w:t>
      </w:r>
      <w:r w:rsidRPr="00571E53">
        <w:rPr>
          <w:rFonts w:ascii="Tahoma" w:eastAsia="Times New Roman" w:hAnsi="Tahoma" w:cs="Tahoma"/>
          <w:sz w:val="16"/>
          <w:szCs w:val="16"/>
          <w:lang w:eastAsia="tr-TR"/>
        </w:rPr>
        <w:t xml:space="preserve"> Sigortacının talebi üzerine, iş kazasının sebebi ile hangi hal ve şartlar altında vukua geldiğini ve neticelerini tespite yararlı ve sigortalı için sağlanması mümkün gerekli bilgi ve belgeleri (aslı ve kendisi tarafından tasdikli sureti veyahut fotokopisi) gecikmeksizin vermek ezcümle, hadisenin hangi gün ve saatte ve nerede vaki olduğunu ve </w:t>
      </w:r>
      <w:proofErr w:type="spellStart"/>
      <w:r w:rsidRPr="00571E53">
        <w:rPr>
          <w:rFonts w:ascii="Tahoma" w:eastAsia="Times New Roman" w:hAnsi="Tahoma" w:cs="Tahoma"/>
          <w:sz w:val="16"/>
          <w:szCs w:val="16"/>
          <w:lang w:eastAsia="tr-TR"/>
        </w:rPr>
        <w:t>rücu</w:t>
      </w:r>
      <w:proofErr w:type="spellEnd"/>
      <w:r w:rsidRPr="00571E53">
        <w:rPr>
          <w:rFonts w:ascii="Tahoma" w:eastAsia="Times New Roman" w:hAnsi="Tahoma" w:cs="Tahoma"/>
          <w:sz w:val="16"/>
          <w:szCs w:val="16"/>
          <w:lang w:eastAsia="tr-TR"/>
        </w:rPr>
        <w:t xml:space="preserve"> hakkının kullanılmasına yararlı sigortalı için sağlanabilecek gerekli bilgi ve belgeleri temin ve muhafaza etmek,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d)</w:t>
      </w:r>
      <w:r w:rsidRPr="00571E53">
        <w:rPr>
          <w:rFonts w:ascii="Tahoma" w:eastAsia="Times New Roman" w:hAnsi="Tahoma" w:cs="Tahoma"/>
          <w:sz w:val="16"/>
          <w:szCs w:val="16"/>
          <w:lang w:eastAsia="tr-TR"/>
        </w:rPr>
        <w:t xml:space="preserve"> İş kazasının sebebi ile hangi hal ve şartlar altında vukua geldiğini tespit ve sorumluluğun tayini için yapılacak tahkikatta ve delillerin toplanmasında sigortacıya elinden gelen yardımda bulunmak,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e)</w:t>
      </w:r>
      <w:r w:rsidRPr="00571E53">
        <w:rPr>
          <w:rFonts w:ascii="Tahoma" w:eastAsia="Times New Roman" w:hAnsi="Tahoma" w:cs="Tahoma"/>
          <w:sz w:val="16"/>
          <w:szCs w:val="16"/>
          <w:lang w:eastAsia="tr-TR"/>
        </w:rPr>
        <w:t xml:space="preserve"> İş kazasından dolayı, sigorta ettiren dava yolu ile veya sair suretle bir tazminat talebi karşısında kalır veya aleyhine cezai takibata geçilirse, keyfiyetten sigortacıyı derhal haberdar etmek ve tazminat talebine ve cezai takibata müteallik olarak almış olduğu ihbarname, davetiye gibi bilcümle </w:t>
      </w:r>
      <w:proofErr w:type="spellStart"/>
      <w:r w:rsidRPr="00571E53">
        <w:rPr>
          <w:rFonts w:ascii="Tahoma" w:eastAsia="Times New Roman" w:hAnsi="Tahoma" w:cs="Tahoma"/>
          <w:sz w:val="16"/>
          <w:szCs w:val="16"/>
          <w:lang w:eastAsia="tr-TR"/>
        </w:rPr>
        <w:t>tebliğnameleri</w:t>
      </w:r>
      <w:proofErr w:type="spellEnd"/>
      <w:r w:rsidRPr="00571E53">
        <w:rPr>
          <w:rFonts w:ascii="Tahoma" w:eastAsia="Times New Roman" w:hAnsi="Tahoma" w:cs="Tahoma"/>
          <w:sz w:val="16"/>
          <w:szCs w:val="16"/>
          <w:lang w:eastAsia="tr-TR"/>
        </w:rPr>
        <w:t xml:space="preserve"> derhal sigortacıya tevdi etmek.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f)</w:t>
      </w:r>
      <w:r w:rsidRPr="00571E53">
        <w:rPr>
          <w:rFonts w:ascii="Tahoma" w:eastAsia="Times New Roman" w:hAnsi="Tahoma" w:cs="Tahoma"/>
          <w:sz w:val="16"/>
          <w:szCs w:val="16"/>
          <w:lang w:eastAsia="tr-TR"/>
        </w:rPr>
        <w:t xml:space="preserve"> Dava açılması halinde davanın takip ve idaresi için sigortacının göstereceği avukata lazım gelen vekaletnameyi vermek,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g)</w:t>
      </w:r>
      <w:r w:rsidRPr="00571E53">
        <w:rPr>
          <w:rFonts w:ascii="Tahoma" w:eastAsia="Times New Roman" w:hAnsi="Tahoma" w:cs="Tahoma"/>
          <w:sz w:val="16"/>
          <w:szCs w:val="16"/>
          <w:lang w:eastAsia="tr-TR"/>
        </w:rPr>
        <w:t xml:space="preserve"> Tazminat yükümlülüğü ve miktarı ile </w:t>
      </w:r>
      <w:proofErr w:type="spellStart"/>
      <w:r w:rsidRPr="00571E53">
        <w:rPr>
          <w:rFonts w:ascii="Tahoma" w:eastAsia="Times New Roman" w:hAnsi="Tahoma" w:cs="Tahoma"/>
          <w:sz w:val="16"/>
          <w:szCs w:val="16"/>
          <w:lang w:eastAsia="tr-TR"/>
        </w:rPr>
        <w:t>rücu</w:t>
      </w:r>
      <w:proofErr w:type="spellEnd"/>
      <w:r w:rsidRPr="00571E53">
        <w:rPr>
          <w:rFonts w:ascii="Tahoma" w:eastAsia="Times New Roman" w:hAnsi="Tahoma" w:cs="Tahoma"/>
          <w:sz w:val="16"/>
          <w:szCs w:val="16"/>
          <w:lang w:eastAsia="tr-TR"/>
        </w:rPr>
        <w:t xml:space="preserve"> haklarının tespiti için sigortacının yetkili kıldığı temsilcilerinin iş kazası sonucundaki zararlarla ilgili belgeler üzerinde </w:t>
      </w:r>
      <w:proofErr w:type="spellStart"/>
      <w:r w:rsidRPr="00571E53">
        <w:rPr>
          <w:rFonts w:ascii="Tahoma" w:eastAsia="Times New Roman" w:hAnsi="Tahoma" w:cs="Tahoma"/>
          <w:sz w:val="16"/>
          <w:szCs w:val="16"/>
          <w:lang w:eastAsia="tr-TR"/>
        </w:rPr>
        <w:t>yapacaklan</w:t>
      </w:r>
      <w:proofErr w:type="spellEnd"/>
      <w:r w:rsidRPr="00571E53">
        <w:rPr>
          <w:rFonts w:ascii="Tahoma" w:eastAsia="Times New Roman" w:hAnsi="Tahoma" w:cs="Tahoma"/>
          <w:sz w:val="16"/>
          <w:szCs w:val="16"/>
          <w:lang w:eastAsia="tr-TR"/>
        </w:rPr>
        <w:t xml:space="preserve"> araştırma ve incelemelere müsaade etmek,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h)</w:t>
      </w:r>
      <w:r w:rsidRPr="00571E53">
        <w:rPr>
          <w:rFonts w:ascii="Tahoma" w:eastAsia="Times New Roman" w:hAnsi="Tahoma" w:cs="Tahoma"/>
          <w:sz w:val="16"/>
          <w:szCs w:val="16"/>
          <w:lang w:eastAsia="tr-TR"/>
        </w:rPr>
        <w:t xml:space="preserve"> Sigorta konusu ile ilgili başkaca sigorta sözleşmeleri varsa bunları sigortacıya bildirmek.</w:t>
      </w:r>
      <w:r w:rsidRPr="00571E53">
        <w:rPr>
          <w:rFonts w:ascii="Tahoma" w:eastAsia="Times New Roman" w:hAnsi="Tahoma" w:cs="Tahoma"/>
          <w:sz w:val="16"/>
          <w:szCs w:val="16"/>
          <w:lang w:eastAsia="tr-TR"/>
        </w:rPr>
        <w:br/>
      </w:r>
      <w:r w:rsidRPr="00571E53">
        <w:rPr>
          <w:rFonts w:ascii="Tahoma" w:eastAsia="Times New Roman" w:hAnsi="Tahoma" w:cs="Tahoma"/>
          <w:b/>
          <w:sz w:val="16"/>
          <w:szCs w:val="16"/>
          <w:lang w:eastAsia="tr-TR"/>
        </w:rPr>
        <w:t>i)</w:t>
      </w:r>
      <w:r w:rsidRPr="00571E53">
        <w:rPr>
          <w:rFonts w:ascii="Tahoma" w:eastAsia="Times New Roman" w:hAnsi="Tahoma" w:cs="Tahoma"/>
          <w:sz w:val="16"/>
          <w:szCs w:val="16"/>
          <w:lang w:eastAsia="tr-TR"/>
        </w:rPr>
        <w:t xml:space="preserve"> Sigorta ettiren sigortacının ikame edebileceği davaya yararlı ve elde edilmesi mümkün belge ve bilgileri vermek.</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Tazminat Miktarının Tespiti</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9-</w:t>
      </w:r>
      <w:r w:rsidRPr="00571E53">
        <w:rPr>
          <w:rFonts w:ascii="Tahoma" w:eastAsia="Times New Roman" w:hAnsi="Tahoma" w:cs="Tahoma"/>
          <w:sz w:val="16"/>
          <w:szCs w:val="16"/>
          <w:lang w:eastAsia="tr-TR"/>
        </w:rPr>
        <w:t xml:space="preserve"> Sigortacı, tazminat talebinde bulunan kişi veya kişilerle doğrudan doğruya temasa geçerek anlaşma hakkını haizdir.</w:t>
      </w:r>
      <w:r w:rsidRPr="00571E53">
        <w:rPr>
          <w:rFonts w:ascii="Tahoma" w:eastAsia="Times New Roman" w:hAnsi="Tahoma" w:cs="Tahoma"/>
          <w:sz w:val="16"/>
          <w:szCs w:val="16"/>
          <w:lang w:eastAsia="tr-TR"/>
        </w:rPr>
        <w:br/>
        <w:t>Sigortacının sarih muvafakati olmadıkça, sigorta ettiren tazminat talebini kısmen veya tamamen kabule mezun olmadığı gibi, zarar görenlere herhangi bir tazminat tediyesinde de bulunamaz.</w:t>
      </w:r>
      <w:r w:rsidRPr="00571E53">
        <w:rPr>
          <w:rFonts w:ascii="Tahoma" w:eastAsia="Times New Roman" w:hAnsi="Tahoma" w:cs="Tahoma"/>
          <w:sz w:val="16"/>
          <w:szCs w:val="16"/>
          <w:lang w:eastAsia="tr-TR"/>
        </w:rPr>
        <w:br/>
        <w:t>Dava açılması halinde, davanın takip ve idaresi sigortacıya aittir.</w:t>
      </w:r>
      <w:r w:rsidRPr="00571E53">
        <w:rPr>
          <w:rFonts w:ascii="Tahoma" w:eastAsia="Times New Roman" w:hAnsi="Tahoma" w:cs="Tahoma"/>
          <w:sz w:val="16"/>
          <w:szCs w:val="16"/>
          <w:lang w:eastAsia="tr-TR"/>
        </w:rPr>
        <w:br/>
        <w:t xml:space="preserve">Dava masrafları, yukarda 1. madde ile ifade edildiği gibi sigortacıya aittir. Ancak cezai </w:t>
      </w:r>
      <w:proofErr w:type="spellStart"/>
      <w:r w:rsidRPr="00571E53">
        <w:rPr>
          <w:rFonts w:ascii="Tahoma" w:eastAsia="Times New Roman" w:hAnsi="Tahoma" w:cs="Tahoma"/>
          <w:sz w:val="16"/>
          <w:szCs w:val="16"/>
          <w:lang w:eastAsia="tr-TR"/>
        </w:rPr>
        <w:t>takibatdan</w:t>
      </w:r>
      <w:proofErr w:type="spellEnd"/>
      <w:r w:rsidRPr="00571E53">
        <w:rPr>
          <w:rFonts w:ascii="Tahoma" w:eastAsia="Times New Roman" w:hAnsi="Tahoma" w:cs="Tahoma"/>
          <w:sz w:val="16"/>
          <w:szCs w:val="16"/>
          <w:lang w:eastAsia="tr-TR"/>
        </w:rPr>
        <w:t xml:space="preserve"> doğan diğer bilumum masraflarla muhtemel para cezaları sigorta teminatı dışında kalır.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lastRenderedPageBreak/>
        <w:t xml:space="preserve">Zarar ve </w:t>
      </w:r>
      <w:proofErr w:type="spellStart"/>
      <w:r w:rsidRPr="00571E53">
        <w:rPr>
          <w:rFonts w:ascii="Tahoma" w:eastAsia="Times New Roman" w:hAnsi="Tahoma" w:cs="Tahoma"/>
          <w:b/>
          <w:bCs/>
          <w:color w:val="8F000A"/>
          <w:sz w:val="16"/>
          <w:lang w:eastAsia="tr-TR"/>
        </w:rPr>
        <w:t>Tazminatm</w:t>
      </w:r>
      <w:proofErr w:type="spellEnd"/>
      <w:r w:rsidRPr="00571E53">
        <w:rPr>
          <w:rFonts w:ascii="Tahoma" w:eastAsia="Times New Roman" w:hAnsi="Tahoma" w:cs="Tahoma"/>
          <w:b/>
          <w:bCs/>
          <w:color w:val="8F000A"/>
          <w:sz w:val="16"/>
          <w:lang w:eastAsia="tr-TR"/>
        </w:rPr>
        <w:t xml:space="preserve"> Sonuçları</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10-</w:t>
      </w:r>
      <w:r w:rsidRPr="00571E53">
        <w:rPr>
          <w:rFonts w:ascii="Tahoma" w:eastAsia="Times New Roman" w:hAnsi="Tahoma" w:cs="Tahoma"/>
          <w:sz w:val="16"/>
          <w:szCs w:val="16"/>
          <w:lang w:eastAsia="tr-TR"/>
        </w:rPr>
        <w:t xml:space="preserve"> Sigortacı ödediği tazminat miktarınca hukuken sigorta ettiren yerine geçer.</w:t>
      </w:r>
      <w:r w:rsidRPr="00571E53">
        <w:rPr>
          <w:rFonts w:ascii="Tahoma" w:eastAsia="Times New Roman" w:hAnsi="Tahoma" w:cs="Tahoma"/>
          <w:sz w:val="16"/>
          <w:szCs w:val="16"/>
          <w:lang w:eastAsia="tr-TR"/>
        </w:rPr>
        <w:br/>
        <w:t>Kısmi hasarlarda taraflar sigorta sözleşmesini feshetme hakkına sahiptir. Taraflar fesih hakkını ancak tazminat ödenmeden önce kullanabilir.</w:t>
      </w:r>
      <w:r w:rsidRPr="00571E53">
        <w:rPr>
          <w:rFonts w:ascii="Tahoma" w:eastAsia="Times New Roman" w:hAnsi="Tahoma" w:cs="Tahoma"/>
          <w:sz w:val="16"/>
          <w:szCs w:val="16"/>
          <w:lang w:eastAsia="tr-TR"/>
        </w:rPr>
        <w:br/>
        <w:t>Sigortacı tarafından iadeli taahhütlü mektupla veya noter vasıtası ile yapılan fesih ihbarı sigortalının tebellüğ tarihini takip eden 5 iş günü saat 12.00'de hüküm ifade eder ve feshin hüküm ifade ettiği tarihe kadar geçen sürenin primi, gün esası üzerinden hesap edilir ve fazlası geri verilir.</w:t>
      </w:r>
      <w:r w:rsidRPr="00571E53">
        <w:rPr>
          <w:rFonts w:ascii="Tahoma" w:eastAsia="Times New Roman" w:hAnsi="Tahoma" w:cs="Tahoma"/>
          <w:sz w:val="16"/>
          <w:szCs w:val="16"/>
          <w:lang w:eastAsia="tr-TR"/>
        </w:rPr>
        <w:br/>
        <w:t>Sigorta ettiren, fesih hakkını kullandığı takdirde ve fesih, ihbarın postaya veya notere verildiği tarihi takip eden gün öğleyin saat 12.00'de hüküm ifade eder ve işlememiş sigorta süresine ait prim geri verilmez.</w:t>
      </w:r>
    </w:p>
    <w:p w:rsidR="00571E53" w:rsidRPr="00571E53" w:rsidRDefault="00571E53" w:rsidP="00571E53">
      <w:pPr>
        <w:spacing w:before="100" w:beforeAutospacing="1" w:after="240" w:line="240" w:lineRule="auto"/>
        <w:jc w:val="center"/>
        <w:rPr>
          <w:rFonts w:ascii="Tahoma" w:eastAsia="Times New Roman" w:hAnsi="Tahoma" w:cs="Tahoma"/>
          <w:b/>
          <w:color w:val="8F000A"/>
          <w:sz w:val="16"/>
          <w:szCs w:val="16"/>
          <w:lang w:eastAsia="tr-TR"/>
        </w:rPr>
      </w:pPr>
      <w:r w:rsidRPr="00571E53">
        <w:rPr>
          <w:rFonts w:ascii="Tahoma" w:eastAsia="Times New Roman" w:hAnsi="Tahoma" w:cs="Tahoma"/>
          <w:b/>
          <w:color w:val="8F000A"/>
          <w:sz w:val="16"/>
          <w:szCs w:val="16"/>
          <w:lang w:eastAsia="tr-TR"/>
        </w:rPr>
        <w:t>ÇEŞİTLİ HÜKÜMLER</w:t>
      </w:r>
    </w:p>
    <w:p w:rsidR="00571E53" w:rsidRPr="00571E53" w:rsidRDefault="00571E53" w:rsidP="00571E53">
      <w:pPr>
        <w:spacing w:before="100" w:beforeAutospacing="1" w:after="240" w:line="240" w:lineRule="auto"/>
        <w:rPr>
          <w:rFonts w:ascii="Tahoma" w:eastAsia="Times New Roman" w:hAnsi="Tahoma" w:cs="Tahoma"/>
          <w:sz w:val="16"/>
          <w:szCs w:val="16"/>
          <w:lang w:eastAsia="tr-TR"/>
        </w:rPr>
      </w:pP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Vergi, Resim ve Harçlar</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11-</w:t>
      </w:r>
      <w:r w:rsidRPr="00571E53">
        <w:rPr>
          <w:rFonts w:ascii="Tahoma" w:eastAsia="Times New Roman" w:hAnsi="Tahoma" w:cs="Tahoma"/>
          <w:sz w:val="16"/>
          <w:szCs w:val="16"/>
          <w:lang w:eastAsia="tr-TR"/>
        </w:rPr>
        <w:t xml:space="preserve"> Sigorta mukavelesine, bedeline veya primine ilişkin olarak halen mevcut ve ilerde konulabilecek vergi, resim ve harçlar sigorta ettirenden alınır.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Tebliğ ve İhbarlar</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12-</w:t>
      </w:r>
      <w:r w:rsidRPr="00571E53">
        <w:rPr>
          <w:rFonts w:ascii="Tahoma" w:eastAsia="Times New Roman" w:hAnsi="Tahoma" w:cs="Tahoma"/>
          <w:sz w:val="16"/>
          <w:szCs w:val="16"/>
          <w:lang w:eastAsia="tr-TR"/>
        </w:rPr>
        <w:t xml:space="preserve"> Sigorta ettirenin ihbar ve tebliğleri sigorta şirketinin merkezine veya sigorta sözleşmesine aracılık yapan acenteye, noter aracılığıyla veya taahhütlü mektupla yapılır.</w:t>
      </w:r>
      <w:r w:rsidRPr="00571E53">
        <w:rPr>
          <w:rFonts w:ascii="Tahoma" w:eastAsia="Times New Roman" w:hAnsi="Tahoma" w:cs="Tahoma"/>
          <w:sz w:val="16"/>
          <w:szCs w:val="16"/>
          <w:lang w:eastAsia="tr-TR"/>
        </w:rPr>
        <w:br/>
        <w:t>Sigorta şirketinin ihbar ve tebliğleri de sigorta ettirenin poliçede gösterilen adresine, bu adresin değişmiş olması halinde ise sigorta şirketinin merkezine veya sigorta sözleşmesine aracılık yapan acenteye bildirilen son adresine aynı suretle yapılır.</w:t>
      </w:r>
      <w:r w:rsidRPr="00571E53">
        <w:rPr>
          <w:rFonts w:ascii="Tahoma" w:eastAsia="Times New Roman" w:hAnsi="Tahoma" w:cs="Tahoma"/>
          <w:sz w:val="16"/>
          <w:szCs w:val="16"/>
          <w:lang w:eastAsia="tr-TR"/>
        </w:rPr>
        <w:br/>
        <w:t>Taraflara imza karşılığı olarak elden verilen mektup veya telgraf ile yapılan ihbar ve tebliğler de taahhütlü mektup hükmündedir.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 xml:space="preserve">Ticaret ve Mesleki </w:t>
      </w:r>
      <w:proofErr w:type="spellStart"/>
      <w:r w:rsidRPr="00571E53">
        <w:rPr>
          <w:rFonts w:ascii="Tahoma" w:eastAsia="Times New Roman" w:hAnsi="Tahoma" w:cs="Tahoma"/>
          <w:b/>
          <w:bCs/>
          <w:color w:val="8F000A"/>
          <w:sz w:val="16"/>
          <w:lang w:eastAsia="tr-TR"/>
        </w:rPr>
        <w:t>Sırlann</w:t>
      </w:r>
      <w:proofErr w:type="spellEnd"/>
      <w:r w:rsidRPr="00571E53">
        <w:rPr>
          <w:rFonts w:ascii="Tahoma" w:eastAsia="Times New Roman" w:hAnsi="Tahoma" w:cs="Tahoma"/>
          <w:b/>
          <w:bCs/>
          <w:color w:val="8F000A"/>
          <w:sz w:val="16"/>
          <w:lang w:eastAsia="tr-TR"/>
        </w:rPr>
        <w:t xml:space="preserve"> Saklı Tutulması</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13-</w:t>
      </w:r>
      <w:r w:rsidRPr="00571E53">
        <w:rPr>
          <w:rFonts w:ascii="Tahoma" w:eastAsia="Times New Roman" w:hAnsi="Tahoma" w:cs="Tahoma"/>
          <w:sz w:val="16"/>
          <w:szCs w:val="16"/>
          <w:lang w:eastAsia="tr-TR"/>
        </w:rPr>
        <w:t xml:space="preserve"> Sigortacı, sigorta ettirene ait öğreneceği ticari ve mesleki sırların saklı tutulmamasından doğacak zararlardan sorumludur.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r w:rsidRPr="00571E53">
        <w:rPr>
          <w:rFonts w:ascii="Tahoma" w:eastAsia="Times New Roman" w:hAnsi="Tahoma" w:cs="Tahoma"/>
          <w:b/>
          <w:bCs/>
          <w:color w:val="8F000A"/>
          <w:sz w:val="16"/>
          <w:lang w:eastAsia="tr-TR"/>
        </w:rPr>
        <w:t>Yetkili Mahkeme</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14-</w:t>
      </w:r>
      <w:r w:rsidRPr="00571E53">
        <w:rPr>
          <w:rFonts w:ascii="Tahoma" w:eastAsia="Times New Roman" w:hAnsi="Tahoma" w:cs="Tahoma"/>
          <w:sz w:val="16"/>
          <w:szCs w:val="16"/>
          <w:lang w:eastAsia="tr-TR"/>
        </w:rPr>
        <w:t xml:space="preserve"> Sigortacı ile sigorta ettiren arasındaki ihtilaflarda yetkili mahkeme sigortalının ikametgahının veya sigortacının merkezinin veya poliçeyi imza eden acentenin bulunduğu yer mahkemesidir.</w:t>
      </w:r>
      <w:r w:rsidRPr="00571E53">
        <w:rPr>
          <w:rFonts w:ascii="Tahoma" w:eastAsia="Times New Roman" w:hAnsi="Tahoma" w:cs="Tahoma"/>
          <w:sz w:val="16"/>
          <w:szCs w:val="16"/>
          <w:lang w:eastAsia="tr-TR"/>
        </w:rPr>
        <w:br/>
      </w:r>
      <w:r w:rsidRPr="00571E53">
        <w:rPr>
          <w:rFonts w:ascii="Tahoma" w:eastAsia="Times New Roman" w:hAnsi="Tahoma" w:cs="Tahoma"/>
          <w:b/>
          <w:bCs/>
          <w:sz w:val="16"/>
          <w:szCs w:val="16"/>
          <w:lang w:eastAsia="tr-TR"/>
        </w:rPr>
        <w:br/>
      </w:r>
      <w:r w:rsidRPr="00571E53">
        <w:rPr>
          <w:rFonts w:ascii="Tahoma" w:eastAsia="Times New Roman" w:hAnsi="Tahoma" w:cs="Tahoma"/>
          <w:b/>
          <w:bCs/>
          <w:color w:val="8F000A"/>
          <w:sz w:val="16"/>
          <w:lang w:eastAsia="tr-TR"/>
        </w:rPr>
        <w:t>Zamanaşımı</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15-</w:t>
      </w:r>
      <w:r w:rsidRPr="00571E53">
        <w:rPr>
          <w:rFonts w:ascii="Tahoma" w:eastAsia="Times New Roman" w:hAnsi="Tahoma" w:cs="Tahoma"/>
          <w:sz w:val="16"/>
          <w:szCs w:val="16"/>
          <w:lang w:eastAsia="tr-TR"/>
        </w:rPr>
        <w:t xml:space="preserve"> Sigorta sözleşmesinden doğan bütün talepler on yılda zaman aşımına uğrar.</w:t>
      </w:r>
      <w:r w:rsidRPr="00571E53">
        <w:rPr>
          <w:rFonts w:ascii="Tahoma" w:eastAsia="Times New Roman" w:hAnsi="Tahoma" w:cs="Tahoma"/>
          <w:sz w:val="16"/>
          <w:szCs w:val="16"/>
          <w:lang w:eastAsia="tr-TR"/>
        </w:rPr>
        <w:br/>
      </w:r>
      <w:r w:rsidRPr="00571E53">
        <w:rPr>
          <w:rFonts w:ascii="Tahoma" w:eastAsia="Times New Roman" w:hAnsi="Tahoma" w:cs="Tahoma"/>
          <w:b/>
          <w:bCs/>
          <w:sz w:val="16"/>
          <w:szCs w:val="16"/>
          <w:lang w:eastAsia="tr-TR"/>
        </w:rPr>
        <w:br/>
      </w:r>
      <w:r w:rsidRPr="00571E53">
        <w:rPr>
          <w:rFonts w:ascii="Tahoma" w:eastAsia="Times New Roman" w:hAnsi="Tahoma" w:cs="Tahoma"/>
          <w:b/>
          <w:bCs/>
          <w:color w:val="8F000A"/>
          <w:sz w:val="16"/>
          <w:lang w:eastAsia="tr-TR"/>
        </w:rPr>
        <w:t>Özel Şartlar</w:t>
      </w:r>
      <w:r w:rsidRPr="00571E53">
        <w:rPr>
          <w:rFonts w:ascii="Tahoma" w:eastAsia="Times New Roman" w:hAnsi="Tahoma" w:cs="Tahoma"/>
          <w:color w:val="8F000A"/>
          <w:sz w:val="16"/>
          <w:szCs w:val="16"/>
          <w:lang w:eastAsia="tr-TR"/>
        </w:rPr>
        <w:br/>
      </w:r>
      <w:r w:rsidRPr="00571E53">
        <w:rPr>
          <w:rFonts w:ascii="Tahoma" w:eastAsia="Times New Roman" w:hAnsi="Tahoma" w:cs="Tahoma"/>
          <w:b/>
          <w:sz w:val="16"/>
          <w:szCs w:val="16"/>
          <w:lang w:eastAsia="tr-TR"/>
        </w:rPr>
        <w:t>Madde 16-</w:t>
      </w:r>
      <w:r w:rsidRPr="00571E53">
        <w:rPr>
          <w:rFonts w:ascii="Tahoma" w:eastAsia="Times New Roman" w:hAnsi="Tahoma" w:cs="Tahoma"/>
          <w:sz w:val="16"/>
          <w:szCs w:val="16"/>
          <w:lang w:eastAsia="tr-TR"/>
        </w:rPr>
        <w:t xml:space="preserve"> Bu Genel Şartlara ve varsa bunlara ilişkin </w:t>
      </w:r>
      <w:proofErr w:type="spellStart"/>
      <w:r w:rsidRPr="00571E53">
        <w:rPr>
          <w:rFonts w:ascii="Tahoma" w:eastAsia="Times New Roman" w:hAnsi="Tahoma" w:cs="Tahoma"/>
          <w:sz w:val="16"/>
          <w:szCs w:val="16"/>
          <w:lang w:eastAsia="tr-TR"/>
        </w:rPr>
        <w:t>klozlara</w:t>
      </w:r>
      <w:proofErr w:type="spellEnd"/>
      <w:r w:rsidRPr="00571E53">
        <w:rPr>
          <w:rFonts w:ascii="Tahoma" w:eastAsia="Times New Roman" w:hAnsi="Tahoma" w:cs="Tahoma"/>
          <w:sz w:val="16"/>
          <w:szCs w:val="16"/>
          <w:lang w:eastAsia="tr-TR"/>
        </w:rPr>
        <w:t xml:space="preserve"> aykırı düşmeyen özel şartlar konulabilir.</w:t>
      </w:r>
      <w:r w:rsidRPr="00571E53">
        <w:rPr>
          <w:rFonts w:ascii="Tahoma" w:eastAsia="Times New Roman" w:hAnsi="Tahoma" w:cs="Tahoma"/>
          <w:sz w:val="16"/>
          <w:szCs w:val="16"/>
          <w:lang w:eastAsia="tr-TR"/>
        </w:rPr>
        <w:br/>
      </w:r>
      <w:r w:rsidRPr="00571E53">
        <w:rPr>
          <w:rFonts w:ascii="Tahoma" w:eastAsia="Times New Roman" w:hAnsi="Tahoma" w:cs="Tahoma"/>
          <w:sz w:val="16"/>
          <w:szCs w:val="16"/>
          <w:lang w:eastAsia="tr-TR"/>
        </w:rPr>
        <w:br/>
      </w:r>
    </w:p>
    <w:p w:rsidR="00571E53" w:rsidRPr="00571E53" w:rsidRDefault="00571E53" w:rsidP="00571E53">
      <w:pPr>
        <w:spacing w:before="100" w:beforeAutospacing="1" w:after="100" w:afterAutospacing="1" w:line="240" w:lineRule="auto"/>
        <w:jc w:val="center"/>
        <w:rPr>
          <w:rFonts w:ascii="Tahoma" w:eastAsia="Times New Roman" w:hAnsi="Tahoma" w:cs="Tahoma"/>
          <w:sz w:val="16"/>
          <w:szCs w:val="16"/>
          <w:lang w:eastAsia="tr-TR"/>
        </w:rPr>
      </w:pPr>
      <w:r w:rsidRPr="00571E53">
        <w:rPr>
          <w:rFonts w:ascii="Tahoma" w:eastAsia="Times New Roman" w:hAnsi="Tahoma" w:cs="Tahoma"/>
          <w:b/>
          <w:sz w:val="16"/>
          <w:szCs w:val="16"/>
          <w:lang w:eastAsia="tr-TR"/>
        </w:rPr>
        <w:t>Son Düzenleme Tarihi: 12 Nisan 2005</w:t>
      </w:r>
    </w:p>
    <w:p w:rsidR="00760AD8" w:rsidRDefault="00571E53"/>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1E53"/>
    <w:rsid w:val="0007409B"/>
    <w:rsid w:val="004E53FA"/>
    <w:rsid w:val="00571E53"/>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1">
    <w:name w:val="heading 1"/>
    <w:basedOn w:val="Normal"/>
    <w:link w:val="Balk1Char"/>
    <w:uiPriority w:val="9"/>
    <w:qFormat/>
    <w:rsid w:val="00571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71E5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1E5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71E5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71E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1E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2010-04-22T09:32:00Z</dcterms:created>
  <dcterms:modified xsi:type="dcterms:W3CDTF">2010-04-22T09:33:00Z</dcterms:modified>
</cp:coreProperties>
</file>